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项目帮成果征集表</w:t>
      </w:r>
    </w:p>
    <w:p>
      <w:pPr>
        <w:rPr>
          <w:rFonts w:hint="eastAsia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9"/>
        <w:gridCol w:w="6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423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9" w:type="dxa"/>
            <w:vAlign w:val="center"/>
          </w:tcPr>
          <w:p>
            <w:pPr>
              <w:tabs>
                <w:tab w:val="center" w:pos="497"/>
              </w:tabs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权属单位名称</w:t>
            </w:r>
          </w:p>
        </w:tc>
        <w:tc>
          <w:tcPr>
            <w:tcW w:w="6423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知识产权说明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（非专利可不填）</w:t>
            </w:r>
          </w:p>
        </w:tc>
        <w:tc>
          <w:tcPr>
            <w:tcW w:w="6423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专利号：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9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23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专利类型：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9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23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授权时间：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项目成熟度说明</w:t>
            </w:r>
          </w:p>
        </w:tc>
        <w:tc>
          <w:tcPr>
            <w:tcW w:w="6423" w:type="dxa"/>
            <w:vAlign w:val="center"/>
          </w:tcPr>
          <w:p>
            <w:pPr>
              <w:tabs>
                <w:tab w:val="center" w:pos="3103"/>
              </w:tabs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样品级：</w:t>
            </w:r>
            <w:r>
              <w:rPr>
                <w:rFonts w:hint="eastAsia" w:ascii="宋体" w:hAnsi="宋体"/>
                <w:color w:val="000000"/>
                <w:szCs w:val="21"/>
              </w:rPr>
              <w:t>完成图纸设计、工艺编制、调试完备</w:t>
            </w:r>
            <w:r>
              <w:rPr>
                <w:rFonts w:hint="eastAsia"/>
                <w:vertAlign w:val="baseline"/>
                <w:lang w:val="en-US" w:eastAsia="zh-CN"/>
              </w:rPr>
              <w:t>（须提供样品图片）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9" w:type="dxa"/>
            <w:vMerge w:val="continue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23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产品级：</w:t>
            </w:r>
            <w:r>
              <w:rPr>
                <w:rFonts w:hint="eastAsia" w:ascii="宋体" w:hAnsi="宋体"/>
                <w:color w:val="000000"/>
                <w:szCs w:val="21"/>
              </w:rPr>
              <w:t>批产合格、图纸完备、工艺成熟</w:t>
            </w:r>
            <w:r>
              <w:rPr>
                <w:rFonts w:hint="eastAsia"/>
                <w:vertAlign w:val="baseline"/>
                <w:lang w:val="en-US" w:eastAsia="zh-CN"/>
              </w:rPr>
              <w:t>（须提供产品图片）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99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23" w:type="dxa"/>
            <w:vAlign w:val="center"/>
          </w:tcPr>
          <w:p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销售级：</w:t>
            </w:r>
            <w:r>
              <w:rPr>
                <w:rFonts w:hint="eastAsia" w:ascii="宋体" w:hAnsi="宋体"/>
                <w:color w:val="000000"/>
                <w:szCs w:val="21"/>
              </w:rPr>
              <w:t>第一笔销售收入到账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（若处于销售级，请说明目前的销售情况，并提供产品图片）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09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项目成果描述介绍</w:t>
            </w:r>
          </w:p>
        </w:tc>
        <w:tc>
          <w:tcPr>
            <w:tcW w:w="6423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项目总体概述：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即如何用最简洁的文字把项目的基本情况说明清楚，让投资者、需求方能在最短的时间内了解项目内容，并愿意继续深入了解。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2099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23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项目核心创新点：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如，该项技术采用ddity保鲜加工技术，并完全符合食品安全标准，在国内尚未投入其他产品的生产应用......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2099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23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具体的应用场景说明：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如，产品可应用在方便面加工保鲜，也可应用在生鲜水果保鲜、熟食保鲜、鲜花保鲜等领域......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转让融资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计划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（非融资，第2点可不填写）</w:t>
            </w:r>
          </w:p>
        </w:tc>
        <w:tc>
          <w:tcPr>
            <w:tcW w:w="6423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1、转让或融资：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如，拟用50%股份融资160万元，或以400万元价格完全转让。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2、说明融资后的资金使用计划：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如，100万用于产品的后续研发投入，100万用于市场开拓；50万用于样品生产并投入市场试用......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209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市场分析及商业模式说明</w:t>
            </w:r>
          </w:p>
        </w:tc>
        <w:tc>
          <w:tcPr>
            <w:tcW w:w="6423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市场情况分析：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如，市场上有两大主要竞争产品：康师傅、统一，桶面的价格在3.5元左右，占据着市场80%的销售份额......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2099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23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商业模式：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如，采用提前预售的小米模式，前期在市场上进行营销推广，只要用户提前预付1年的订金，将获得1年产品供应保障+6个月的产品免费使用奖励，并在1年结束时返还所有的订金。3个月内快速实现1000名首批核心用户的挖掘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atLeas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团队介绍</w:t>
            </w:r>
          </w:p>
        </w:tc>
        <w:tc>
          <w:tcPr>
            <w:tcW w:w="6423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1、团队基本情况介绍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（包括团队研究方向、团队人员结构、团队研发能力、团队合影等资料）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2、核心成员基本信息</w:t>
            </w:r>
            <w:r>
              <w:rPr>
                <w:rFonts w:hint="eastAsia"/>
                <w:color w:val="BFBFBF" w:themeColor="background1" w:themeShade="BF"/>
                <w:vertAlign w:val="baseline"/>
                <w:lang w:val="en-US" w:eastAsia="zh-CN"/>
              </w:rPr>
              <w:t>（团队带头人应包括姓名、职务、职称、学历、擅长研究方向、个人生活照等资料；其他成员应包括姓名、职称、学历和个人生活照片等资料。）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3、日常联系人及其联系方式</w:t>
            </w:r>
          </w:p>
        </w:tc>
      </w:tr>
    </w:tbl>
    <w:p>
      <w:pPr/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76A9E"/>
    <w:rsid w:val="00DB60EE"/>
    <w:rsid w:val="057E3312"/>
    <w:rsid w:val="07C10049"/>
    <w:rsid w:val="07E0507A"/>
    <w:rsid w:val="07FF7B2E"/>
    <w:rsid w:val="08444D9F"/>
    <w:rsid w:val="084F3130"/>
    <w:rsid w:val="0A033A7B"/>
    <w:rsid w:val="0AE230E9"/>
    <w:rsid w:val="0AEA22ED"/>
    <w:rsid w:val="0C6F3B75"/>
    <w:rsid w:val="0DBD709A"/>
    <w:rsid w:val="0DDC1B4D"/>
    <w:rsid w:val="0E370F62"/>
    <w:rsid w:val="0EA97F9C"/>
    <w:rsid w:val="0F9743A1"/>
    <w:rsid w:val="0FB02D4D"/>
    <w:rsid w:val="11057DFB"/>
    <w:rsid w:val="1168209E"/>
    <w:rsid w:val="14ED2C64"/>
    <w:rsid w:val="15224038"/>
    <w:rsid w:val="161D0DD8"/>
    <w:rsid w:val="16E52D9F"/>
    <w:rsid w:val="17191F74"/>
    <w:rsid w:val="172F4118"/>
    <w:rsid w:val="1A5204BD"/>
    <w:rsid w:val="1B657081"/>
    <w:rsid w:val="1E192DF2"/>
    <w:rsid w:val="1F57027B"/>
    <w:rsid w:val="22775899"/>
    <w:rsid w:val="229F0FDC"/>
    <w:rsid w:val="236A19AA"/>
    <w:rsid w:val="23C358BC"/>
    <w:rsid w:val="247E5FEF"/>
    <w:rsid w:val="249C1D1C"/>
    <w:rsid w:val="284E7F2E"/>
    <w:rsid w:val="2AAE0992"/>
    <w:rsid w:val="2CFA3DDA"/>
    <w:rsid w:val="2D5766F2"/>
    <w:rsid w:val="2F394689"/>
    <w:rsid w:val="2FFA4747"/>
    <w:rsid w:val="30413836"/>
    <w:rsid w:val="32A3559F"/>
    <w:rsid w:val="33843993"/>
    <w:rsid w:val="33903029"/>
    <w:rsid w:val="33B679E6"/>
    <w:rsid w:val="33C521FE"/>
    <w:rsid w:val="34F44E6F"/>
    <w:rsid w:val="359314F5"/>
    <w:rsid w:val="35B474AB"/>
    <w:rsid w:val="36104342"/>
    <w:rsid w:val="361E10D9"/>
    <w:rsid w:val="36276A9E"/>
    <w:rsid w:val="372E6D18"/>
    <w:rsid w:val="37C75C12"/>
    <w:rsid w:val="381F40A2"/>
    <w:rsid w:val="3A8A671A"/>
    <w:rsid w:val="3A9F75B9"/>
    <w:rsid w:val="3B4D4259"/>
    <w:rsid w:val="3E5C73DF"/>
    <w:rsid w:val="3EEC344B"/>
    <w:rsid w:val="3F2A0D32"/>
    <w:rsid w:val="4002670D"/>
    <w:rsid w:val="412F48FF"/>
    <w:rsid w:val="415778DE"/>
    <w:rsid w:val="43835153"/>
    <w:rsid w:val="465B237E"/>
    <w:rsid w:val="46860C43"/>
    <w:rsid w:val="46D12839"/>
    <w:rsid w:val="472E48D4"/>
    <w:rsid w:val="4AE95975"/>
    <w:rsid w:val="4AF26284"/>
    <w:rsid w:val="4B5A112C"/>
    <w:rsid w:val="4ED571E4"/>
    <w:rsid w:val="4FEF31B4"/>
    <w:rsid w:val="5197226B"/>
    <w:rsid w:val="52CC4866"/>
    <w:rsid w:val="52CE1F68"/>
    <w:rsid w:val="54C75926"/>
    <w:rsid w:val="56E80E23"/>
    <w:rsid w:val="58024DF3"/>
    <w:rsid w:val="5B235C95"/>
    <w:rsid w:val="5BD966BD"/>
    <w:rsid w:val="5C1362A4"/>
    <w:rsid w:val="5CA65E11"/>
    <w:rsid w:val="5CBD5A36"/>
    <w:rsid w:val="5CEE2982"/>
    <w:rsid w:val="5EE2793A"/>
    <w:rsid w:val="62654FFD"/>
    <w:rsid w:val="62B87005"/>
    <w:rsid w:val="643477F7"/>
    <w:rsid w:val="6701538B"/>
    <w:rsid w:val="6B0420A3"/>
    <w:rsid w:val="6B48020E"/>
    <w:rsid w:val="6E391BE5"/>
    <w:rsid w:val="6EAD6321"/>
    <w:rsid w:val="6F065AB6"/>
    <w:rsid w:val="6FAE71B9"/>
    <w:rsid w:val="6FCB0CF7"/>
    <w:rsid w:val="6FCD7A7D"/>
    <w:rsid w:val="71E75B6E"/>
    <w:rsid w:val="721056AE"/>
    <w:rsid w:val="73386C75"/>
    <w:rsid w:val="747D102B"/>
    <w:rsid w:val="75055A8C"/>
    <w:rsid w:val="766B0856"/>
    <w:rsid w:val="76B963D7"/>
    <w:rsid w:val="77846DA4"/>
    <w:rsid w:val="7A057D3D"/>
    <w:rsid w:val="7C055284"/>
    <w:rsid w:val="7D8447FB"/>
    <w:rsid w:val="7ECD22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2016-01-06T03:23:00Z</dcterms:created>
  <dc:creator>xieguocan</dc:creator>
  <cp:lastModifiedBy>xieguocan</cp:lastModifiedBy>
  <dcterms:modified xsi:type="dcterms:W3CDTF">2016-01-28T01:36:14Z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